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2E1C300D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026CAA">
      <w:pPr>
        <w:spacing w:after="0" w:line="259" w:lineRule="auto"/>
        <w:ind w:left="6521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LLP Sp. z o. o.</w:t>
      </w:r>
    </w:p>
    <w:p w14:paraId="3911E5D4" w14:textId="77777777" w:rsidR="00242978" w:rsidRPr="00E046A1" w:rsidRDefault="00242978" w:rsidP="00026CAA">
      <w:pPr>
        <w:spacing w:after="0" w:line="259" w:lineRule="auto"/>
        <w:ind w:left="6521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026CAA">
      <w:pPr>
        <w:spacing w:after="0" w:line="259" w:lineRule="auto"/>
        <w:ind w:left="6521" w:right="0"/>
        <w:jc w:val="left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4C96D35F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 xml:space="preserve">Dostawa sprzętu </w:t>
      </w:r>
      <w:r w:rsidR="000258AC">
        <w:rPr>
          <w:b/>
          <w:color w:val="auto"/>
        </w:rPr>
        <w:t>IT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026CAA">
        <w:rPr>
          <w:color w:val="auto"/>
        </w:rPr>
        <w:t>LLPS.03.05.2025.DS3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026CAA" w:rsidRDefault="00C16ECD">
      <w:pPr>
        <w:spacing w:after="2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026CAA" w:rsidRDefault="00C16ECD">
      <w:pPr>
        <w:spacing w:after="26" w:line="259" w:lineRule="auto"/>
        <w:ind w:left="708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026CAA" w:rsidRDefault="00C16ECD">
      <w:pPr>
        <w:spacing w:after="21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026CAA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 w:rsidTr="00595E26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77D83634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9D96" w14:textId="2DF59D7A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5A2F" w14:textId="69D19689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>Zestaw komputerowy (centralny z dwoma monitorami)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CFB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6939C2EA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82D7" w14:textId="22B98F5C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217" w14:textId="2A8125DB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>Zestaw komputerowy (z dwoma monitorami)</w:t>
            </w:r>
            <w:r w:rsidRPr="00E046A1">
              <w:rPr>
                <w:color w:val="auto"/>
                <w:sz w:val="20"/>
              </w:rPr>
              <w:t xml:space="preserve"> 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9F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5F83FD8B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129" w14:textId="5A432522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D8A" w14:textId="25CF7AF2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>Zestaw komputerowy (z jednym monitorem)</w:t>
            </w:r>
            <w:r>
              <w:rPr>
                <w:b/>
                <w:color w:val="auto"/>
                <w:sz w:val="20"/>
              </w:rPr>
              <w:t xml:space="preserve"> </w:t>
            </w:r>
            <w:r w:rsidR="005435AF" w:rsidRPr="00E046A1">
              <w:rPr>
                <w:color w:val="auto"/>
                <w:sz w:val="20"/>
              </w:rPr>
              <w:t>-</w:t>
            </w:r>
            <w:r w:rsidRPr="00E046A1">
              <w:rPr>
                <w:color w:val="auto"/>
                <w:sz w:val="20"/>
              </w:rPr>
              <w:t xml:space="preserve">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117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7CE53B7F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E58" w14:textId="27DB9179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BC8D" w14:textId="0FC2B2B3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 xml:space="preserve">Laptop (ze stacją dokującą) </w:t>
            </w:r>
            <w:r w:rsidR="00E046A1" w:rsidRPr="00E046A1">
              <w:rPr>
                <w:b/>
                <w:color w:val="auto"/>
                <w:sz w:val="20"/>
              </w:rPr>
              <w:t xml:space="preserve"> </w:t>
            </w:r>
            <w:r w:rsidR="005435AF" w:rsidRPr="00E046A1">
              <w:rPr>
                <w:color w:val="auto"/>
                <w:sz w:val="20"/>
              </w:rPr>
              <w:t xml:space="preserve">- min. </w:t>
            </w:r>
            <w:r w:rsidR="00E046A1" w:rsidRPr="00E046A1">
              <w:rPr>
                <w:color w:val="auto"/>
                <w:sz w:val="20"/>
              </w:rPr>
              <w:t>24</w:t>
            </w:r>
            <w:r w:rsidR="005435AF" w:rsidRPr="00E046A1">
              <w:rPr>
                <w:color w:val="auto"/>
                <w:sz w:val="20"/>
              </w:rPr>
              <w:t xml:space="preserve"> m-c</w:t>
            </w:r>
            <w:r w:rsidR="00E046A1" w:rsidRPr="00E046A1"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4B1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049A9B45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026CAA" w:rsidRDefault="00C16ECD">
      <w:pPr>
        <w:spacing w:after="20" w:line="259" w:lineRule="auto"/>
        <w:ind w:left="1133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026CAA" w:rsidRDefault="00C16ECD">
      <w:pPr>
        <w:spacing w:after="5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026CAA" w:rsidRDefault="00C16ECD">
      <w:pPr>
        <w:spacing w:after="26" w:line="259" w:lineRule="auto"/>
        <w:ind w:left="0" w:right="0" w:firstLine="0"/>
        <w:jc w:val="left"/>
        <w:rPr>
          <w:color w:val="FF0000"/>
          <w:sz w:val="18"/>
          <w:szCs w:val="18"/>
        </w:rPr>
      </w:pPr>
      <w:r w:rsidRPr="00026CAA">
        <w:rPr>
          <w:color w:val="FF0000"/>
          <w:sz w:val="20"/>
          <w:szCs w:val="18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026CAA" w:rsidRDefault="00C16ECD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 w:rsidTr="00026CAA">
        <w:trPr>
          <w:trHeight w:val="527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042966D0" w:rsidR="00D94008" w:rsidRPr="00D27135" w:rsidRDefault="00C16ECD" w:rsidP="00026CAA">
            <w:pPr>
              <w:spacing w:after="21" w:line="259" w:lineRule="auto"/>
              <w:ind w:left="26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</w:t>
            </w:r>
          </w:p>
          <w:p w14:paraId="18D37C0B" w14:textId="4359F25C" w:rsidR="00D94008" w:rsidRPr="00D27135" w:rsidRDefault="00C16ECD" w:rsidP="00026CAA">
            <w:pPr>
              <w:spacing w:after="21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D569" w14:textId="3D6D69F7" w:rsidR="00026CAA" w:rsidRPr="00D27135" w:rsidRDefault="00026CAA" w:rsidP="00026CAA">
            <w:pPr>
              <w:spacing w:after="21" w:line="259" w:lineRule="auto"/>
              <w:ind w:left="26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</w:t>
            </w:r>
          </w:p>
          <w:p w14:paraId="6413D96F" w14:textId="625E1208" w:rsidR="00D94008" w:rsidRPr="00D27135" w:rsidRDefault="00026CAA" w:rsidP="00026CAA">
            <w:pPr>
              <w:spacing w:after="21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……………………………………………..</w:t>
            </w:r>
          </w:p>
        </w:tc>
      </w:tr>
    </w:tbl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026CAA" w:rsidRDefault="00C16ECD">
      <w:pPr>
        <w:spacing w:after="22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026CAA" w:rsidRDefault="00C16ECD">
      <w:pPr>
        <w:spacing w:after="4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029B732D" w14:textId="77777777" w:rsidR="00026CAA" w:rsidRPr="00026CAA" w:rsidRDefault="00026CAA">
      <w:pPr>
        <w:spacing w:after="24" w:line="259" w:lineRule="auto"/>
        <w:ind w:left="718" w:right="1146" w:hanging="358"/>
        <w:rPr>
          <w:color w:val="auto"/>
          <w:sz w:val="12"/>
          <w:szCs w:val="14"/>
        </w:rPr>
      </w:pPr>
    </w:p>
    <w:p w14:paraId="3E28F94D" w14:textId="5CB40E75" w:rsidR="00D94008" w:rsidRPr="00026CAA" w:rsidRDefault="00C16ECD" w:rsidP="00026CAA">
      <w:pPr>
        <w:spacing w:after="24" w:line="259" w:lineRule="auto"/>
        <w:ind w:left="567" w:right="1146" w:hanging="207"/>
        <w:rPr>
          <w:i/>
          <w:iCs/>
          <w:color w:val="auto"/>
          <w:sz w:val="18"/>
          <w:szCs w:val="18"/>
        </w:rPr>
      </w:pPr>
      <w:r w:rsidRPr="00026CAA">
        <w:rPr>
          <w:i/>
          <w:iCs/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D27135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0"/>
        </w:rPr>
        <w:t xml:space="preserve"> </w:t>
      </w:r>
    </w:p>
    <w:p w14:paraId="556F1E07" w14:textId="246D22F5" w:rsidR="00D94008" w:rsidRPr="00026CAA" w:rsidRDefault="00C16ECD" w:rsidP="00A63CE3">
      <w:pPr>
        <w:numPr>
          <w:ilvl w:val="0"/>
          <w:numId w:val="16"/>
        </w:numPr>
        <w:spacing w:after="14" w:line="249" w:lineRule="auto"/>
        <w:ind w:right="1142" w:firstLine="0"/>
        <w:rPr>
          <w:color w:val="auto"/>
        </w:rPr>
      </w:pPr>
      <w:r w:rsidRPr="00026CAA">
        <w:rPr>
          <w:b/>
          <w:color w:val="auto"/>
          <w:sz w:val="24"/>
        </w:rPr>
        <w:t>INFORMUJEMY***</w:t>
      </w:r>
      <w:r w:rsidRPr="00026CAA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026CAA">
        <w:rPr>
          <w:color w:val="auto"/>
          <w:sz w:val="20"/>
        </w:rPr>
        <w:t>…………</w:t>
      </w:r>
      <w:r w:rsidR="00026CAA" w:rsidRPr="00026CAA">
        <w:rPr>
          <w:color w:val="auto"/>
          <w:sz w:val="20"/>
        </w:rPr>
        <w:t>……………………………………………………………………</w:t>
      </w:r>
      <w:r w:rsidR="00026CAA">
        <w:rPr>
          <w:color w:val="auto"/>
          <w:sz w:val="20"/>
        </w:rPr>
        <w:t>………..</w:t>
      </w:r>
      <w:r w:rsidR="00026CAA" w:rsidRPr="00026CAA">
        <w:rPr>
          <w:color w:val="auto"/>
          <w:sz w:val="20"/>
        </w:rPr>
        <w:t>…</w:t>
      </w:r>
      <w:r w:rsidRPr="00026CAA">
        <w:rPr>
          <w:color w:val="auto"/>
          <w:sz w:val="20"/>
        </w:rPr>
        <w:t>……………</w:t>
      </w:r>
      <w:r w:rsidRPr="00026CAA">
        <w:rPr>
          <w:color w:val="auto"/>
          <w:sz w:val="16"/>
        </w:rPr>
        <w:t xml:space="preserve">(podać nazwę, rodzaj), </w:t>
      </w:r>
      <w:r w:rsidRPr="00026CAA">
        <w:rPr>
          <w:color w:val="auto"/>
          <w:sz w:val="24"/>
        </w:rPr>
        <w:lastRenderedPageBreak/>
        <w:t xml:space="preserve">których dostawa lub świadczenie będzie prowadzić do jego powstania. Wartość towaru lub usług powodująca obowiązek podatkowy u Zamawiającego to </w:t>
      </w:r>
      <w:r w:rsidRPr="00026CAA">
        <w:rPr>
          <w:color w:val="auto"/>
          <w:sz w:val="20"/>
          <w:szCs w:val="18"/>
        </w:rPr>
        <w:t xml:space="preserve">……………… </w:t>
      </w:r>
      <w:r w:rsidRPr="00026CAA">
        <w:rPr>
          <w:color w:val="auto"/>
          <w:sz w:val="24"/>
        </w:rPr>
        <w:t xml:space="preserve">zł netto*. </w:t>
      </w:r>
      <w:r w:rsidRPr="00026CAA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1D17521F" w14:textId="77777777" w:rsidR="0055601E" w:rsidRPr="00D27135" w:rsidRDefault="0055601E" w:rsidP="00026B5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64E8FA87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Pr="00D27135">
        <w:rPr>
          <w:b/>
          <w:color w:val="auto"/>
          <w:sz w:val="24"/>
        </w:rPr>
        <w:t xml:space="preserve">” (oznaczenie sprawy: </w:t>
      </w:r>
      <w:r w:rsidR="00026CAA">
        <w:rPr>
          <w:b/>
          <w:bCs/>
          <w:color w:val="auto"/>
          <w:sz w:val="24"/>
        </w:rPr>
        <w:t>LLPS.03.05.2025.DS3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p w14:paraId="5273C120" w14:textId="77777777" w:rsidR="0055601E" w:rsidRPr="00D27135" w:rsidRDefault="0055601E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699"/>
        <w:gridCol w:w="2552"/>
        <w:gridCol w:w="2169"/>
      </w:tblGrid>
      <w:tr w:rsidR="00D27135" w:rsidRPr="00D27135" w14:paraId="211B7DE2" w14:textId="77777777" w:rsidTr="006500D9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2267E6" w:rsidRPr="002267E6" w14:paraId="7E1191D2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BA31585" w14:textId="12FD464B" w:rsidR="00D27135" w:rsidRPr="00660DD0" w:rsidRDefault="00D27135" w:rsidP="006500D9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A7D9032" w14:textId="579249B6" w:rsidR="00D27135" w:rsidRPr="00660DD0" w:rsidRDefault="006500D9" w:rsidP="006500D9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(centralny z dwoma monitorami)</w:t>
            </w:r>
          </w:p>
        </w:tc>
      </w:tr>
      <w:tr w:rsidR="002267E6" w:rsidRPr="002267E6" w14:paraId="0197F09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B26BF7" w14:textId="26E573C1" w:rsidR="002267E6" w:rsidRPr="00660DD0" w:rsidRDefault="006500D9" w:rsidP="006500D9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</w:t>
            </w:r>
            <w:r w:rsidR="002267E6"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E4899E" w14:textId="13808CFF" w:rsidR="002267E6" w:rsidRPr="00660DD0" w:rsidRDefault="002267E6" w:rsidP="006500D9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91FDC" w14:textId="77777777" w:rsidR="002267E6" w:rsidRPr="00660DD0" w:rsidRDefault="002267E6" w:rsidP="006500D9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5089049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AE93CC" w14:textId="629C477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68AEAF" w14:textId="0C57D75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2448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C619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5156EF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F4ECFA" w14:textId="78E56D2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3407CB" w14:textId="20ED219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lub Windows 11 w wersji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BB4F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F92BE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24AA34B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24FE3B5" w14:textId="703CDD3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DF8413" w14:textId="442E506F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wielkość pamięci RAM min. 64GB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DAA74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FB7C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AAF474A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3FD881" w14:textId="056FD04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61B649" w14:textId="3FD07D1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aktowanie pamięci RAM 6000mhz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AFE2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55D7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02B319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14ED067" w14:textId="731F95F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79DD630" w14:textId="3C5C32E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gniazdo procesora Socket1700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EAFF3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0E62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D49E9B4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19BD74" w14:textId="2EF73C2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85D818" w14:textId="381A77D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procesora 5.3Ghz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BFD91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F87FC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A53168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9EA175E" w14:textId="4080CB2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8F612A" w14:textId="6C44930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procesora: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8F774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0A62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747207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CF7B6B" w14:textId="6E73C3B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3BE8486" w14:textId="1DC9B9E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pamięć podręczna 24MB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EDB8C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69860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63DFB7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B56D58" w14:textId="4ED6A6D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3082F6" w14:textId="5EECBF15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szyfrowanie TPM 2.0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D07D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268D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65E27E6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2E4F6F2" w14:textId="24EA20E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E27F47" w14:textId="3B6B7A5F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ethernet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2,5Gbit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986B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F1A54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12C63B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ED2B3C" w14:textId="083474F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A07655" w14:textId="25425E0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wi-fi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6E AX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89D6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EB627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2ACA01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FA3514" w14:textId="10F0984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D312AF" w14:textId="7E1D683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USB 3.2 Gen 2x2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0C7C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7D442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6D06959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85E82D" w14:textId="7610074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28AFB6" w14:textId="4933D8A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thunderbolt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996C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A634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FA2D5D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55EB0F" w14:textId="25F797F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279E59" w14:textId="650A597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 gniazda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2BEE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3A16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3D3F81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F162CF" w14:textId="550E435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B68554D" w14:textId="59167D1F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bluetooth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5.2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D23F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AA9E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CE1FD85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5E0DAED" w14:textId="5C1A789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3B90C4" w14:textId="4ECB012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RAID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2D5A7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34D1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7A7140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7A2B1" w14:textId="4AEB7AE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B9562A" w14:textId="5CF713E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port HDMI,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B587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D5A1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9E21A6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B8364C" w14:textId="13F5401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07CEB5" w14:textId="0DC422C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karta graficzna z 8GB GDDR7 DLSS4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1F26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E6FC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77215F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1AB7DC" w14:textId="5591D73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0C245F" w14:textId="3876B7D5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dysk 4TB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NVMe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5.0 x2 o prędkości 7250 MB/s, niezawodność 1,5mln godzin, TBW 2400TB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C4C3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64D5F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A625935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1284FE" w14:textId="43FD208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84B14F" w14:textId="3D773F2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wymiary do 460 x 250 x 470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2DD8C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A170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3F990FB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053526" w14:textId="65309EA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D4C60E" w14:textId="184FBB7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Zasilacz awaryjny 1600 VA 900 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EB2F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5A50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4F8B1FC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3BBBEF" w14:textId="705BBDC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6A595FF" w14:textId="45D894E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 zestawie 2 monitory o następujących minimalnych parametrach: Monitor 24" Proporcje obrazu 16:9, Typ matrycy LED IPS Matowa, Częstotliwość odświeżania min. 60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Pivot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wysokości, Certyfikaty TCO, Standard VESA 100 x 100, rozdzielczość 2560 x 1440, HDMI,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1.4, Wyjście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RJ-45 (LAN), USB 3.2 Gen. 1, USB Typu-C (z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 Power Delivery), AC-in (wejście zasilania)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7806C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70B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E29DC3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3D0EF67" w14:textId="33D4941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7D40F8" w14:textId="20D4803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2624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1251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05312D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F32964" w14:textId="312EFD6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987A644" w14:textId="134776D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2366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CD92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C0850E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07B1DA" w14:textId="1726B42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3EE4EB" w14:textId="37A75DD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 MS Office licencja dożywotnia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0D45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3F576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27ADDC6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657A923" w14:textId="00308339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C0082E0" w14:textId="2AC8CAD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bezprzewodowa mysz i klawiatura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A9991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2559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E6B4661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9AACD3" w14:textId="376AC0A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EE507D2" w14:textId="741B697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9F61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2419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7021E3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77A8EB" w14:textId="46E1D6D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D980341" w14:textId="7171848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1C42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90044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B6B2C9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4F1EAA" w14:textId="71CF311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586068" w14:textId="2AF68EC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7714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0FE5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0D80FD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9BACE5" w14:textId="08F4607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44C500" w14:textId="4FD050D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467BD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A0E6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B7152C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E567D3" w14:textId="5F23056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CD01FD" w14:textId="05B94AA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2215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56366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7EEC3A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5848A" w14:textId="094CFAD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7A8B8E" w14:textId="3072A62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48B64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6A18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394BCC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D5C0AD" w14:textId="6B91E9B9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C4D9E36" w14:textId="395C7E0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BB76F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11EB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1F9189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1B1E20" w14:textId="4F94D34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75F6075" w14:textId="2C5ADEC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43022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B77B1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B1F9EBC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5F64B247" w14:textId="197E5AE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5182A68" w14:textId="6E9F83EE" w:rsidR="00F4311B" w:rsidRPr="00660DD0" w:rsidRDefault="00F4311B" w:rsidP="00F4311B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(z dwoma monitorami)</w:t>
            </w:r>
          </w:p>
        </w:tc>
      </w:tr>
      <w:tr w:rsidR="00F4311B" w:rsidRPr="002267E6" w14:paraId="63CD19B1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955779" w14:textId="0F7DFA19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98989" w14:textId="10E914A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5586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445A6C4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8ED6CDB" w14:textId="4503940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75C635" w14:textId="4CA94E0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procesora 2.6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419F0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7E4C6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E23B322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F1B9282" w14:textId="19C7744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D04EE2" w14:textId="1623C80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(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Boost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 5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6EFCC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E465D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12611BA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9C0ADF" w14:textId="5AA438A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5A0006" w14:textId="75BE5C35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min.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BFDF6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EABB7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57FAEA6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82FC97" w14:textId="473CA6F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20F58A" w14:textId="22E4540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wątków min.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7869F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857FA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5E251E9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5BBC99" w14:textId="764AE2E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5EE616" w14:textId="2C77F38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cache L3 min. 24 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ADD62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FD48E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E4EC7D1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66D0D85" w14:textId="43CD8EE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AC71CC" w14:textId="10C7106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zainstalowana pamięć RAM min. 16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9667B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15B1B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24C23EA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5461B5" w14:textId="1D26893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355337" w14:textId="3FCC673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rodzaj pamięci DDR5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C6459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67845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B64CD70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DE2AF65" w14:textId="7D672BE9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6FBA77" w14:textId="1FA0FDE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szyny pamięci min. 4800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513BF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76AA0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785231C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52A432B" w14:textId="4F222F5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5F774E" w14:textId="7E3A4F7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 dysku SSD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0A50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7F87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CD148DE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A0D67D" w14:textId="63D9EBC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517A23" w14:textId="62E2FD0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pojemność SSD min. 512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C76CF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AB972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5291A5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3E546DC" w14:textId="493781B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DC5A6F" w14:textId="3911C7D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format szerokości SSD M.2 2230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863F7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3DD53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7C12524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E42531" w14:textId="08FB028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739B5F" w14:textId="7A2B6155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interfejs dysku SSD PCI-Express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C6BCB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0343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2CF5B40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BA77CC" w14:textId="33505B2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929CE8" w14:textId="6D41F3D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model karty graficznej Intel UHD Graphics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9A5B4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AC9B5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1E7F3A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7EC8483" w14:textId="1665103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A47367" w14:textId="1635340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 chipsetu Intel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EBF9C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DA2C7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4A4BAD" w14:paraId="571CB1D4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F82E049" w14:textId="0E6CF5F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E32B42" w14:textId="121A1384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porty </w:t>
            </w:r>
            <w:proofErr w:type="spellStart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wideo</w:t>
            </w:r>
            <w:proofErr w:type="spellEnd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 1 x HDMI, 1 x DisplayPort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FF5B8B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67B1CB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286F4628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DF003D" w14:textId="093B12B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18DF0E" w14:textId="0D6B650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interfejs sieciowy 1 x 10/100/1000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Mbit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/s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31ED1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13D0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E163756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E335BC" w14:textId="22105F4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9158E5" w14:textId="6C10831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optyczny DVD-RW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0C1CB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B7467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4A4BAD" w14:paraId="7D99C78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555D9B9" w14:textId="067ABA9F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8E753C" w14:textId="5082856A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porty USB 4 x USB 2.0 Type-A, 3 x USB 3.0 Type-A, 1 x USB 3.1 Type-C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344F45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D1E70D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1BC06056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F882571" w14:textId="5BB4039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1117B8" w14:textId="3A450ED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pozostałe porty we/wy 1 x Audio (Combo), 1 x RJ-45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C7EC7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7B6E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3ACB950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3C815C" w14:textId="5E8BED2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3B7027" w14:textId="06575E6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gniazda rozszerzeń 2 x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1, 1 x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16, 2 x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4A57D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17C9F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63E41CA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4E1A0F" w14:textId="0B6EC13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4AB625" w14:textId="60CE029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Pro lub Windows 11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A9DA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BF056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EF4F23A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6DC8C4" w14:textId="1403607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BC0A40" w14:textId="5A454A6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akcesoria w zestawie Klawiatura QWERTY i Mysz optyczna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22D9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FCBD3E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1DA974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50B468B" w14:textId="14E274F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9E2181" w14:textId="7F1151C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 zestawie 2 monitory o następujących minimalnych parametrach: monitor 24" Proporcje obrazu 16:9, Typ matrycy LED IPS Matowa, Częstotliwość odświeżania min. 60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Pivot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wysokości, Certyfikaty TCO, Standard VESA 100 x 100, rozdzielczość 2560 x 1440, HDMI,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1.4, Wyjście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RJ-45 (LAN), USB 3.2 Gen. 1, USB Typu-C (z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 Power Delivery), AC-in (wejście zasilania)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837F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08D4D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1ACF49D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4863DE" w14:textId="2AAA709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2BF6EB" w14:textId="567B177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AC62D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5908A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5477D51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04CFEB" w14:textId="1C71914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A96E9F" w14:textId="4B40C1F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05942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1F74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445F8F4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9F33D7" w14:textId="3E29A66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948769" w14:textId="0E5D28D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1BABD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C827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86FC4B9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6C8DCB" w14:textId="4047379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8886D4" w14:textId="26F4CEB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9440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30E7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51EA489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3A98A4" w14:textId="44BBEFB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FE9BC1" w14:textId="18AA4F8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9FC3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3E10F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52648CC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39AE174" w14:textId="6F0994C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C7F623" w14:textId="58BA48E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doprowadzenie przewodu UTP Kat.6,  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A4BC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79A11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2330BD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8F8685" w14:textId="6988884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288AB0" w14:textId="7D8BDC12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5D4AD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D103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7F369D9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9498F1A" w14:textId="77F4F29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038CE5" w14:textId="79869F0A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410CB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9205C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652D35D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A188F39" w14:textId="0B0B453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B2917" w14:textId="1198801E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A437B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A31B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43F7D94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16C8FF" w14:textId="4A6B88B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A29C12C" w14:textId="2277C45C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E462F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B671F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F82DE75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29A514" w14:textId="1A692C6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AED319" w14:textId="67B4BF82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E52FF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6DCDF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29E5409" w14:textId="77777777" w:rsidTr="00470E3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F977A33" w14:textId="4FDA17C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137B53E" w14:textId="1C23C003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30E6A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0CD04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BBF318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2EA344A" w14:textId="334B0DE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DE4C0A5" w14:textId="0C82FE3F" w:rsidR="00F4311B" w:rsidRPr="00660DD0" w:rsidRDefault="00F4311B" w:rsidP="00F4311B">
            <w:pPr>
              <w:spacing w:after="0" w:line="250" w:lineRule="auto"/>
              <w:ind w:left="0" w:right="2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(z jednym monitorem)</w:t>
            </w:r>
          </w:p>
        </w:tc>
      </w:tr>
      <w:tr w:rsidR="00F4311B" w:rsidRPr="002267E6" w14:paraId="3CBA9E0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C1C75" w14:textId="08F5528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FC7038" w14:textId="6990F30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D0B6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27ECFE6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6CB52BB" w14:textId="3BD4DF5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1A521" w14:textId="499A037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procesora 2.6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8AA9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6621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7CEEED9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40719F" w14:textId="373772D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53D9C5" w14:textId="3483A76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(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Boost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 5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D641E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AAB42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AB43F19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ADE621" w14:textId="5FCA715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625E07" w14:textId="39BAC71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min.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BDE473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F1C23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758A3B4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E585BD" w14:textId="122C6A2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486D77" w14:textId="4D752DB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wątków min.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C44D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0A11C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FA9E978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8D3B3C" w14:textId="74F807C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26369A" w14:textId="69A108A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cache L3 min. 24 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09888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C8D54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31FE31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6E65AE" w14:textId="219B041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3F89D2" w14:textId="61D56DB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zainstalowana pamięć RAM min. 16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970D5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E68F9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0F2C531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586CAF" w14:textId="1191D3F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4E424D" w14:textId="53DE11A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rodzaj pamięci DDR5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525DD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E5C63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CAACF35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8390AA" w14:textId="75B8F52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519582" w14:textId="0957A17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szyny pamięci min. 4800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E18E9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2731B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A8D7DF7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DC1805" w14:textId="07D273E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9243A5" w14:textId="01DA006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 dysku SSD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39E3E3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E8583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78219E4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1263EDB" w14:textId="56D083A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460E09" w14:textId="234DAB9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pojemność SSD min. 512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9524C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0679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4AE715A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5280F1A" w14:textId="6C5B66D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D83908" w14:textId="75BD4AC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format szerokości SSD M.2 2230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10A08C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C275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6B3187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90C3FB0" w14:textId="070B3DB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F406F9" w14:textId="79E998B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interfejs dysku SSD PCI-Express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C559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2CB1E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BB4F84D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BF0DC8" w14:textId="51B59E7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80AF77" w14:textId="1195879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model karty graficznej Intel UHD Graphics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D81AC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941F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D00F2EA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8A66BB5" w14:textId="78027D79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7EA809" w14:textId="307E97B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 chipsetu Intel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164B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80CB3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4A4BAD" w14:paraId="1AB95F8A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873F777" w14:textId="64E0DA3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95ED6" w14:textId="038F6A14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porty </w:t>
            </w:r>
            <w:proofErr w:type="spellStart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wideo</w:t>
            </w:r>
            <w:proofErr w:type="spellEnd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 1 x HDMI, 1 x DisplayPort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E7D99D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41369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1D290413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92F40B" w14:textId="0B4EECA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A92BB4" w14:textId="2FE53AE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interfejs sieciowy 1 x 10/100/1000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Mbit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/s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FE6CD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A21C6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0271EC9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8E0027" w14:textId="270C03D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A8BB4C" w14:textId="0810E41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optyczny DVD-RW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6385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4D14E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4A4BAD" w14:paraId="6305B69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7D4C216" w14:textId="2DAD0D8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26A141" w14:textId="0B0B2717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porty USB 4 x USB 2.0 Type-A, 3 x USB 3.0 Type-A, 1 x USB 3.1 Type-C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051D99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4D280A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7E69796E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D3B7A9A" w14:textId="1FC59BF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B506C" w14:textId="45E763F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pozostałe porty we/wy 1 x Audio (Combo), 1 x RJ-45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A8F70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1ABA4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BAC759D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646061" w14:textId="3DC05A9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8D246F9" w14:textId="58F1CC1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gniazda rozszerzeń 2 x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1, 1 x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16, 2 x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9A13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A7DE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C18C466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228BD16" w14:textId="032DD19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EABF8C" w14:textId="4F2EBF3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Pro lub Windows 11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32D6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B2D16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31886A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4D037A" w14:textId="3D6F631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B3B1B" w14:textId="4F6B1B7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akcesoria w zestawie Klawiatura QWERTY i Mysz optyczna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7683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5743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BD0F628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F357C5" w14:textId="4C8AC2F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7AC79B" w14:textId="7F4F951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 zestawie 1 monitor o następujących minimalnych parametrach: monitor 24" Proporcje obrazu 16:9, Typ matrycy LED IPS Matowa, Częstotliwość odświeżania min. 60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Pivot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wysokości, Certyfikaty TCO, Standard VESA 100 x 100, rozdzielczość 2560 x 1440, HDMI,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1.4, Wyjście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RJ-45 (LAN), USB 3.2 Gen. 1, USB Typu-C (z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 Power Delivery), AC-in (wejście zasilania)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8512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5D7EA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6C97BE5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80316C" w14:textId="570A84F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F4F4B9" w14:textId="2B178F2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D13A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8D61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D6EF86B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A2EB74" w14:textId="15CC584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2F887A" w14:textId="41DB0E4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360C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55FF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6B8C03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6A3E30" w14:textId="10AA2AF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087C4" w14:textId="0BBE939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512E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2808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904199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E34B19" w14:textId="6EB15B8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C4BCB9" w14:textId="2931596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88D95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072AD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162242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7741BD" w14:textId="121DC7C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21E48C" w14:textId="6540ACA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49B67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A94F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571767A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68DAD2D" w14:textId="5A1842A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3972FD" w14:textId="7D2D28E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doprowadzenie przewodu UTP Kat.6,  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D0D0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8C8F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C5FFF5A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089C25" w14:textId="1E42AC4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B0A63" w14:textId="4887581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A54B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81387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C6EE8E0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A7DB27" w14:textId="28F8E63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8F2C67" w14:textId="0B4B8ED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A73EF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27518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0CF30AC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29F48F" w14:textId="1DB615B8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97D34A" w14:textId="33E15A8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91975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68068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9786173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02B1C68" w14:textId="5FE682D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ED8705" w14:textId="6759CF2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1780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455FC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ECBC7F8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A2B239" w14:textId="22F5559F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C09FA" w14:textId="7B6D895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378A6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C6197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BB705AB" w14:textId="77777777" w:rsidTr="00D9182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0CAAE8" w14:textId="65A545B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053D21" w14:textId="343A13C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06F353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B1BD4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BA67184" w14:textId="77777777" w:rsidTr="0022446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4B1CC48" w14:textId="6161BA5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3F6BC66" w14:textId="4AA8BDA1" w:rsidR="00F4311B" w:rsidRPr="00660DD0" w:rsidRDefault="00F4311B" w:rsidP="00F4311B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Laptop (ze stacją dokującą)</w:t>
            </w:r>
          </w:p>
        </w:tc>
      </w:tr>
      <w:tr w:rsidR="00F4311B" w:rsidRPr="002267E6" w14:paraId="78F06C91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5DB455" w14:textId="2A84642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DC29D9" w14:textId="7777777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E452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72AB768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81F0BC" w14:textId="6FAFAE3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FD3217" w14:textId="1A79569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procesora min.1.7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77755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DE8F4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20AAD9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E981D5" w14:textId="2CC0F1D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826BB05" w14:textId="3BFC3B7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(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Boost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 min.4.8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E1855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5EC65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AEA8292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B25DF6" w14:textId="2AB0DB7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CB739F" w14:textId="568154A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min.12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1F58A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98D9D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F66DBA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19FF6FB" w14:textId="0D52872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D2A9C9" w14:textId="3A99C5D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wątków min.14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C8837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689D4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BA433CB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0653BE" w14:textId="6A71B8A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C755F9" w14:textId="384798E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cache L3 min.12 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3A02E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E42C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A59A6F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563BD60" w14:textId="28B2D86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64E26A" w14:textId="2DC1C0EB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przekątna ekranu min. 16''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4EF4D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13D18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B65142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74863F" w14:textId="1976E04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EDCC7" w14:textId="46A4C03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rozdzielczość min. 1920 x 1200 (WUXGA)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8A7D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CC0EE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850F1A6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C3F523" w14:textId="6D1A34C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A0240B" w14:textId="396DCDE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powierzchnia matrycy: matowa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39C3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D3BE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58BBF1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453657E" w14:textId="7768EFAF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6953BC" w14:textId="4480CFF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częstotliwość odświeżania min. 60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BE3FA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9C699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9D523C" w14:paraId="79C534D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D2EAB27" w14:textId="0422C1B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68C0D3" w14:textId="1CB60CCC" w:rsidR="00F4311B" w:rsidRPr="00F4311B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jasność min. 300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nits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BA275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83C91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5EEC528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D8907A1" w14:textId="3208961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F67824" w14:textId="0F15A31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zainstalowana pamięć RAM min.32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6BCFF4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5731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5DD49D5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CB084B" w14:textId="1E516FA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9F44B" w14:textId="4C1E469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rodzaj pamięci SODIMM min. DDR5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EDD34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F82E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BF37E5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5664487" w14:textId="42C7F1D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5FA1D8" w14:textId="40866F7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szyny pamięci min. 5600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D0BB2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9F4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A491DE4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43EDF6" w14:textId="35541FFD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0CBBF9" w14:textId="006ED79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 dysku min. SSD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9435D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E2790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27ABF14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0C777E" w14:textId="101ED64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50D113" w14:textId="3751678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pojemność SSD min. 1 TB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71977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CDDBE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5D19C8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015402" w14:textId="5C64322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00A03A" w14:textId="48FDEF00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format szerokości SSD M.2 2280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FA03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8170D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01BC46C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56EAD07" w14:textId="4295B55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1F0B20C" w14:textId="50C6BE7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interfejs dysku SSD PCI-Express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B3B4B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4E8A4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E68090A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44B3C07" w14:textId="5BA8167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4A9562" w14:textId="73850762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komunikacja LAN 10/100/1000,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WiFi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802.11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ax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Bluetooth ,Modem WWAN (3G) / LTE (4G) / 5G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51BD53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D8E22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436484C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8DEF19" w14:textId="2444EA3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1A83FA" w14:textId="517930F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gniazda rozszerzeń Czytnik kart procesorowych (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SmartCard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5C4E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9F4C1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DED4ACB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AC9FEA" w14:textId="7C2C082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F7F3D" w14:textId="3159337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dokowanie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Thunderbolt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413FF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3EF94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4A4BAD" w14:paraId="2F88C77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2345482" w14:textId="0B326C97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9AF324" w14:textId="46179EF0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porty USB 2 x USB 3.2 Type-A Gen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E85D8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117A2B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4A4BAD" w14:paraId="56C7E1A1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5A20FD" w14:textId="3B74DF7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B0592E" w14:textId="13394710" w:rsidR="00F4311B" w:rsidRPr="004A4BAD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porty </w:t>
            </w:r>
            <w:proofErr w:type="spellStart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>wideo</w:t>
            </w:r>
            <w:proofErr w:type="spellEnd"/>
            <w:r w:rsidRPr="004A4BAD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  <w:t xml:space="preserve"> 1 x HDMI, 2 x Thunderbolt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5A40A9" w14:textId="77777777" w:rsidR="00F4311B" w:rsidRPr="003146E6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F4C1D" w14:textId="77777777" w:rsidR="00F4311B" w:rsidRPr="003146E6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F4311B" w:rsidRPr="002267E6" w14:paraId="77AB939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C81AE8" w14:textId="270F342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BD15D1" w14:textId="259A2F8D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</w:t>
            </w: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ozostałe porty we/wy 1 x Audio (Combo), 1 x RJ-45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FABD1C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587E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C5D8DC8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46481F" w14:textId="7D46EB2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49AC91" w14:textId="6E23F4C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podświetlana klawiatura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6E38A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812462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7F9F30B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C1504C1" w14:textId="19C5EC6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642472" w14:textId="7472E3A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czytnik linii papilarnych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D71C6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A7AE9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7BF16E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EDC1E3" w14:textId="263FB9A6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3419F2" w14:textId="7694DB6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certyfikat TCO lub EPEAT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D45C1D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DEA078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DA532A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8DF5B56" w14:textId="206CE79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BFD8E5" w14:textId="47B1045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pojemność baterii min. 56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Wh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F09D2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CB05A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A365523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963AF1" w14:textId="1559F6B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600173" w14:textId="6D011B7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Pro Lub Windows 11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460B5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EE7FB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331028A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16CE818" w14:textId="6649B9F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10CC64" w14:textId="5E872FC5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klawiatura numeryczna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7DF2D7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DA0C2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40E2BA0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310441E" w14:textId="3E2500A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11D78A" w14:textId="03407183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mysz bezprzewodowa, podkładka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869C2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17EE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6F1C1A10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AC6C72" w14:textId="5E80510F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C92AA7" w14:textId="5A4F5301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torba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62F5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0230F0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9C1AADA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20BE78" w14:textId="08AEAE2A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37BD2A" w14:textId="303031D9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0B73E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62AE33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DC7611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A2C2509" w14:textId="610366D2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9598A6" w14:textId="43F50C3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 MS Office licencja dożywotnia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DCBA1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49C996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AD542F7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E5D61A" w14:textId="7A4AF661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53763E" w14:textId="2AE1ED7A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EBF759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7CEE7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6BC2565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2A5E3A5" w14:textId="6E446A85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1B180C" w14:textId="386018D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763570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CE28D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CFB7322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78905CA" w14:textId="044D9CB0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AFFB76" w14:textId="59A5E0C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doprowadzenie przewodu UTP Kat.6,  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4EB8FC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1B4A3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1B400AD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B5DA7E3" w14:textId="54EBC64F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FE9B4A" w14:textId="1F08A5BE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9827F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4236E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A83C3CD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202915" w14:textId="18B920F3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D4F0FB" w14:textId="29CB3BC6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2DABAA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F9AD4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2729270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D51217" w14:textId="3E714DF4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39.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23BD3E" w14:textId="74C0D4EC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1FD8E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D0E68A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5430206F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C12F90" w14:textId="73B3DF4C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4AAF74" w14:textId="24B5523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39F6FF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C53FDF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0CDE93CB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2B3DC5" w14:textId="16A28ACB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ED81CF" w14:textId="5B1F6117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99DAD6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6D0827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7D079A12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EA9E191" w14:textId="201B685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3F5410" w14:textId="5DDCA524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88C23B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9011CC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4311B" w:rsidRPr="002267E6" w14:paraId="4622A6B5" w14:textId="77777777" w:rsidTr="007B14BA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0AE83C1" w14:textId="789AA66E" w:rsidR="00F4311B" w:rsidRPr="00660DD0" w:rsidRDefault="00F4311B" w:rsidP="00F4311B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0DD0">
              <w:rPr>
                <w:rFonts w:asciiTheme="minorHAnsi" w:hAnsiTheme="minorHAnsi" w:cstheme="minorHAnsi"/>
                <w:sz w:val="18"/>
                <w:szCs w:val="18"/>
              </w:rPr>
              <w:t>43.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0160C7" w14:textId="74B84498" w:rsidR="00F4311B" w:rsidRPr="00660DD0" w:rsidRDefault="00F4311B" w:rsidP="00F4311B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stacja dokująca: p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orty wejścia wyjścia:  1 x HDMI </w:t>
            </w:r>
            <w:proofErr w:type="spellStart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Type</w:t>
            </w:r>
            <w:proofErr w:type="spellEnd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A, 2 x </w:t>
            </w:r>
            <w:proofErr w:type="spellStart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1 x RJ-45 (LAN),3 x USB 3.0 </w:t>
            </w:r>
            <w:proofErr w:type="spellStart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Type</w:t>
            </w:r>
            <w:proofErr w:type="spellEnd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A, 1 x USB 3.0 </w:t>
            </w:r>
            <w:proofErr w:type="spellStart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Type</w:t>
            </w:r>
            <w:proofErr w:type="spellEnd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C, USB Typu-C (z </w:t>
            </w:r>
            <w:proofErr w:type="spellStart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 - 1 szt., DC-in (wejście zasilania) - 1 szt.</w:t>
            </w: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; i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nterfejs USB-C</w:t>
            </w: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k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olor czarny</w:t>
            </w: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k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ompatybilność z laptopami DELL</w:t>
            </w:r>
            <w:r w:rsidRPr="00F4311B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; f</w:t>
            </w:r>
            <w:r w:rsidRPr="003146E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unkcja Power Delivery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A67B8" w14:textId="77777777" w:rsidR="00F4311B" w:rsidRPr="00660DD0" w:rsidRDefault="00F4311B" w:rsidP="00F4311B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99C4E1" w14:textId="77777777" w:rsidR="00F4311B" w:rsidRPr="00660DD0" w:rsidRDefault="00F4311B" w:rsidP="00F4311B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0A1E0E0" w14:textId="67F005BB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</w:rPr>
        <w:t xml:space="preserve"> </w:t>
      </w:r>
    </w:p>
    <w:p w14:paraId="2D3CA321" w14:textId="352F339B" w:rsidR="00D94008" w:rsidRPr="007A3F3C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7A3F3C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20DA1B94" w:rsidR="00D94008" w:rsidRPr="007A3F3C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Pr="007A3F3C">
        <w:rPr>
          <w:b/>
          <w:color w:val="auto"/>
          <w:sz w:val="24"/>
        </w:rPr>
        <w:t xml:space="preserve">” (oznaczenie sprawy: </w:t>
      </w:r>
      <w:r w:rsidR="00026CAA">
        <w:rPr>
          <w:b/>
          <w:bCs/>
          <w:color w:val="auto"/>
          <w:sz w:val="24"/>
        </w:rPr>
        <w:t>LLPS.03.05.2025.DS3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 xml:space="preserve">nie jesteśmy powiązani z Zamawiającym osobowo lub kapitałowo. </w:t>
      </w:r>
    </w:p>
    <w:p w14:paraId="5FD4B5E1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7A3F3C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72FA6577" w:rsidR="007E3940" w:rsidRPr="007A3F3C" w:rsidRDefault="007E3940" w:rsidP="0095188C">
      <w:pPr>
        <w:ind w:left="284" w:right="1031"/>
        <w:rPr>
          <w:i/>
          <w:iCs/>
          <w:color w:val="auto"/>
        </w:rPr>
      </w:pPr>
      <w:r w:rsidRPr="007A3F3C">
        <w:rPr>
          <w:i/>
          <w:iCs/>
          <w:color w:val="auto"/>
        </w:rPr>
        <w:t>* w przypadku ofert wspólnych (konsorcjum lub spółki cywilnej) bezwzględnie przedmiotowe oświadczenie w 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5B9857A3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026CAA">
        <w:rPr>
          <w:b/>
          <w:color w:val="auto"/>
          <w:sz w:val="24"/>
        </w:rPr>
        <w:t>LLPS.03.05.2025.DS3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6500D9" w:rsidRPr="007A3F3C" w14:paraId="1B21FE0E" w14:textId="21E37F8B" w:rsidTr="00C05FDD">
        <w:trPr>
          <w:trHeight w:val="510"/>
        </w:trPr>
        <w:tc>
          <w:tcPr>
            <w:tcW w:w="612" w:type="dxa"/>
            <w:vAlign w:val="center"/>
          </w:tcPr>
          <w:p w14:paraId="079E4ECB" w14:textId="1B52F6C0" w:rsidR="006500D9" w:rsidRPr="007A3F3C" w:rsidRDefault="009D523C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500D9" w:rsidRPr="007A3F3C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5F416722" w14:textId="35AF8841" w:rsidR="006500D9" w:rsidRPr="00F4311B" w:rsidRDefault="00F4311B" w:rsidP="006500D9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F4311B">
              <w:rPr>
                <w:color w:val="auto"/>
                <w:sz w:val="20"/>
              </w:rPr>
              <w:t>Zestaw komputerowy (centralny z dwoma monitorami)</w:t>
            </w:r>
          </w:p>
        </w:tc>
        <w:tc>
          <w:tcPr>
            <w:tcW w:w="616" w:type="dxa"/>
            <w:vAlign w:val="center"/>
          </w:tcPr>
          <w:p w14:paraId="6B1E75B1" w14:textId="1F36C795" w:rsidR="006500D9" w:rsidRPr="007A3F3C" w:rsidRDefault="00F4311B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A95E830" w14:textId="21B7E483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3F927AB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873A7BB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7F69E42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FA0C978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500D9" w:rsidRPr="007A3F3C" w14:paraId="358DE23A" w14:textId="0A4CF68A" w:rsidTr="00C05FDD">
        <w:trPr>
          <w:trHeight w:val="510"/>
        </w:trPr>
        <w:tc>
          <w:tcPr>
            <w:tcW w:w="612" w:type="dxa"/>
            <w:vAlign w:val="center"/>
          </w:tcPr>
          <w:p w14:paraId="279B0FCF" w14:textId="6297F2CE" w:rsidR="006500D9" w:rsidRPr="007A3F3C" w:rsidRDefault="009D523C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6500D9" w:rsidRPr="007A3F3C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21ED09D6" w14:textId="77777777" w:rsidR="009D523C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6500D9">
              <w:rPr>
                <w:bCs/>
                <w:color w:val="auto"/>
                <w:sz w:val="20"/>
              </w:rPr>
              <w:t xml:space="preserve">Zestaw komputerowy </w:t>
            </w:r>
          </w:p>
          <w:p w14:paraId="02BA375E" w14:textId="709F14C7" w:rsidR="006500D9" w:rsidRPr="006500D9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(z dwoma monitorami) </w:t>
            </w:r>
          </w:p>
        </w:tc>
        <w:tc>
          <w:tcPr>
            <w:tcW w:w="616" w:type="dxa"/>
            <w:vAlign w:val="center"/>
          </w:tcPr>
          <w:p w14:paraId="3CEAC958" w14:textId="7354806E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163B17A8" w14:textId="1CF3D3AF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407349C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37A47CC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5213228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459ABABD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500D9" w:rsidRPr="007A3F3C" w14:paraId="7B7BBD59" w14:textId="6854F4FB" w:rsidTr="00C05FDD">
        <w:trPr>
          <w:trHeight w:val="510"/>
        </w:trPr>
        <w:tc>
          <w:tcPr>
            <w:tcW w:w="612" w:type="dxa"/>
            <w:vAlign w:val="center"/>
          </w:tcPr>
          <w:p w14:paraId="6EB452F9" w14:textId="1E2CC30E" w:rsidR="006500D9" w:rsidRPr="007A3F3C" w:rsidRDefault="009D523C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500D9" w:rsidRPr="007A3F3C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79E1D1CE" w14:textId="77777777" w:rsidR="009D523C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6500D9">
              <w:rPr>
                <w:bCs/>
                <w:color w:val="auto"/>
                <w:sz w:val="20"/>
              </w:rPr>
              <w:t>Zestaw komputerowy</w:t>
            </w:r>
          </w:p>
          <w:p w14:paraId="16E01CFC" w14:textId="074240E7" w:rsidR="006500D9" w:rsidRPr="006500D9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(z jednym monitorem) </w:t>
            </w:r>
          </w:p>
        </w:tc>
        <w:tc>
          <w:tcPr>
            <w:tcW w:w="616" w:type="dxa"/>
            <w:vAlign w:val="center"/>
          </w:tcPr>
          <w:p w14:paraId="2EC4B335" w14:textId="19EE06C7" w:rsidR="006500D9" w:rsidRPr="007A3F3C" w:rsidRDefault="00F4311B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4B1BD2EB" w14:textId="34D76159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57752F9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DB6C684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7EA884C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E472D15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500D9" w:rsidRPr="007A3F3C" w14:paraId="3464D892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2DB41776" w14:textId="5CCC92A3" w:rsidR="006500D9" w:rsidRPr="007A3F3C" w:rsidRDefault="009D523C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6500D9" w:rsidRPr="007A3F3C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70F4DEC2" w14:textId="5B86D1AA" w:rsidR="006500D9" w:rsidRPr="006500D9" w:rsidRDefault="006500D9" w:rsidP="00F4311B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Laptop (ze stacją dokującą) </w:t>
            </w:r>
          </w:p>
        </w:tc>
        <w:tc>
          <w:tcPr>
            <w:tcW w:w="616" w:type="dxa"/>
            <w:vAlign w:val="center"/>
          </w:tcPr>
          <w:p w14:paraId="7D12B0F5" w14:textId="72C043E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511BAA34" w14:textId="160C3D5C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D5D68D4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38B61FB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453AD9A3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DBC1B00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63C03FE5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09C8040" w14:textId="11C25835" w:rsidR="009D523C" w:rsidRDefault="009D523C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9D523C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7CCD" w14:textId="77777777" w:rsidR="00793A1D" w:rsidRDefault="00793A1D">
      <w:pPr>
        <w:spacing w:after="0" w:line="240" w:lineRule="auto"/>
      </w:pPr>
      <w:r>
        <w:separator/>
      </w:r>
    </w:p>
  </w:endnote>
  <w:endnote w:type="continuationSeparator" w:id="0">
    <w:p w14:paraId="383C6EAC" w14:textId="77777777" w:rsidR="00793A1D" w:rsidRDefault="0079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2F39F8C1" w:rsidR="00D94008" w:rsidRDefault="00C16ECD" w:rsidP="006500D9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1558" w14:textId="77777777" w:rsidR="00793A1D" w:rsidRDefault="00793A1D">
      <w:pPr>
        <w:spacing w:after="0" w:line="240" w:lineRule="auto"/>
      </w:pPr>
      <w:r>
        <w:separator/>
      </w:r>
    </w:p>
  </w:footnote>
  <w:footnote w:type="continuationSeparator" w:id="0">
    <w:p w14:paraId="7DBA8B5C" w14:textId="77777777" w:rsidR="00793A1D" w:rsidRDefault="0079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3359F9"/>
    <w:multiLevelType w:val="hybridMultilevel"/>
    <w:tmpl w:val="E9424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AF24EB"/>
    <w:multiLevelType w:val="hybridMultilevel"/>
    <w:tmpl w:val="AAB4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0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48791F"/>
    <w:multiLevelType w:val="hybridMultilevel"/>
    <w:tmpl w:val="BD04E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DB7D08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5FE6B54"/>
    <w:multiLevelType w:val="hybridMultilevel"/>
    <w:tmpl w:val="820C8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61"/>
  </w:num>
  <w:num w:numId="2" w16cid:durableId="190195272">
    <w:abstractNumId w:val="40"/>
  </w:num>
  <w:num w:numId="3" w16cid:durableId="1789540492">
    <w:abstractNumId w:val="13"/>
  </w:num>
  <w:num w:numId="4" w16cid:durableId="1604410283">
    <w:abstractNumId w:val="22"/>
  </w:num>
  <w:num w:numId="5" w16cid:durableId="1415975269">
    <w:abstractNumId w:val="0"/>
  </w:num>
  <w:num w:numId="6" w16cid:durableId="839857502">
    <w:abstractNumId w:val="60"/>
  </w:num>
  <w:num w:numId="7" w16cid:durableId="1137532791">
    <w:abstractNumId w:val="1"/>
  </w:num>
  <w:num w:numId="8" w16cid:durableId="1777750633">
    <w:abstractNumId w:val="57"/>
  </w:num>
  <w:num w:numId="9" w16cid:durableId="1855725703">
    <w:abstractNumId w:val="65"/>
  </w:num>
  <w:num w:numId="10" w16cid:durableId="1609969365">
    <w:abstractNumId w:val="25"/>
  </w:num>
  <w:num w:numId="11" w16cid:durableId="259290403">
    <w:abstractNumId w:val="56"/>
  </w:num>
  <w:num w:numId="12" w16cid:durableId="537857087">
    <w:abstractNumId w:val="5"/>
  </w:num>
  <w:num w:numId="13" w16cid:durableId="1282304639">
    <w:abstractNumId w:val="33"/>
  </w:num>
  <w:num w:numId="14" w16cid:durableId="1834445755">
    <w:abstractNumId w:val="12"/>
  </w:num>
  <w:num w:numId="15" w16cid:durableId="1501503126">
    <w:abstractNumId w:val="42"/>
  </w:num>
  <w:num w:numId="16" w16cid:durableId="199317664">
    <w:abstractNumId w:val="49"/>
  </w:num>
  <w:num w:numId="17" w16cid:durableId="1208297307">
    <w:abstractNumId w:val="6"/>
  </w:num>
  <w:num w:numId="18" w16cid:durableId="1997799428">
    <w:abstractNumId w:val="63"/>
  </w:num>
  <w:num w:numId="19" w16cid:durableId="658071747">
    <w:abstractNumId w:val="50"/>
  </w:num>
  <w:num w:numId="20" w16cid:durableId="1653176973">
    <w:abstractNumId w:val="67"/>
  </w:num>
  <w:num w:numId="21" w16cid:durableId="1663434958">
    <w:abstractNumId w:val="16"/>
  </w:num>
  <w:num w:numId="22" w16cid:durableId="1057824011">
    <w:abstractNumId w:val="52"/>
  </w:num>
  <w:num w:numId="23" w16cid:durableId="848056147">
    <w:abstractNumId w:val="53"/>
  </w:num>
  <w:num w:numId="24" w16cid:durableId="360741310">
    <w:abstractNumId w:val="34"/>
  </w:num>
  <w:num w:numId="25" w16cid:durableId="531529377">
    <w:abstractNumId w:val="28"/>
  </w:num>
  <w:num w:numId="26" w16cid:durableId="126241195">
    <w:abstractNumId w:val="31"/>
  </w:num>
  <w:num w:numId="27" w16cid:durableId="947157326">
    <w:abstractNumId w:val="18"/>
  </w:num>
  <w:num w:numId="28" w16cid:durableId="1890652341">
    <w:abstractNumId w:val="32"/>
  </w:num>
  <w:num w:numId="29" w16cid:durableId="584536179">
    <w:abstractNumId w:val="24"/>
  </w:num>
  <w:num w:numId="30" w16cid:durableId="321813984">
    <w:abstractNumId w:val="2"/>
  </w:num>
  <w:num w:numId="31" w16cid:durableId="1443114797">
    <w:abstractNumId w:val="64"/>
  </w:num>
  <w:num w:numId="32" w16cid:durableId="1816337569">
    <w:abstractNumId w:val="37"/>
  </w:num>
  <w:num w:numId="33" w16cid:durableId="651758440">
    <w:abstractNumId w:val="7"/>
  </w:num>
  <w:num w:numId="34" w16cid:durableId="1009411624">
    <w:abstractNumId w:val="29"/>
  </w:num>
  <w:num w:numId="35" w16cid:durableId="1569459778">
    <w:abstractNumId w:val="4"/>
  </w:num>
  <w:num w:numId="36" w16cid:durableId="1982226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21"/>
  </w:num>
  <w:num w:numId="38" w16cid:durableId="2026705241">
    <w:abstractNumId w:val="17"/>
  </w:num>
  <w:num w:numId="39" w16cid:durableId="179897562">
    <w:abstractNumId w:val="43"/>
  </w:num>
  <w:num w:numId="40" w16cid:durableId="1680229392">
    <w:abstractNumId w:val="15"/>
  </w:num>
  <w:num w:numId="41" w16cid:durableId="1975790555">
    <w:abstractNumId w:val="48"/>
  </w:num>
  <w:num w:numId="42" w16cid:durableId="124352639">
    <w:abstractNumId w:val="30"/>
  </w:num>
  <w:num w:numId="43" w16cid:durableId="799542538">
    <w:abstractNumId w:val="55"/>
  </w:num>
  <w:num w:numId="44" w16cid:durableId="160049">
    <w:abstractNumId w:val="38"/>
  </w:num>
  <w:num w:numId="45" w16cid:durableId="616376030">
    <w:abstractNumId w:val="11"/>
  </w:num>
  <w:num w:numId="46" w16cid:durableId="861162040">
    <w:abstractNumId w:val="59"/>
  </w:num>
  <w:num w:numId="47" w16cid:durableId="362560993">
    <w:abstractNumId w:val="8"/>
  </w:num>
  <w:num w:numId="48" w16cid:durableId="185751404">
    <w:abstractNumId w:val="45"/>
  </w:num>
  <w:num w:numId="49" w16cid:durableId="753473162">
    <w:abstractNumId w:val="3"/>
  </w:num>
  <w:num w:numId="50" w16cid:durableId="164172985">
    <w:abstractNumId w:val="46"/>
  </w:num>
  <w:num w:numId="51" w16cid:durableId="209264936">
    <w:abstractNumId w:val="39"/>
  </w:num>
  <w:num w:numId="52" w16cid:durableId="1289170003">
    <w:abstractNumId w:val="20"/>
  </w:num>
  <w:num w:numId="53" w16cid:durableId="1936329075">
    <w:abstractNumId w:val="66"/>
  </w:num>
  <w:num w:numId="54" w16cid:durableId="965938415">
    <w:abstractNumId w:val="9"/>
  </w:num>
  <w:num w:numId="55" w16cid:durableId="795755016">
    <w:abstractNumId w:val="19"/>
  </w:num>
  <w:num w:numId="56" w16cid:durableId="756514620">
    <w:abstractNumId w:val="41"/>
  </w:num>
  <w:num w:numId="57" w16cid:durableId="861714">
    <w:abstractNumId w:val="58"/>
  </w:num>
  <w:num w:numId="58" w16cid:durableId="859971061">
    <w:abstractNumId w:val="36"/>
  </w:num>
  <w:num w:numId="59" w16cid:durableId="610626314">
    <w:abstractNumId w:val="27"/>
  </w:num>
  <w:num w:numId="60" w16cid:durableId="591934337">
    <w:abstractNumId w:val="51"/>
  </w:num>
  <w:num w:numId="61" w16cid:durableId="2062746002">
    <w:abstractNumId w:val="54"/>
  </w:num>
  <w:num w:numId="62" w16cid:durableId="1705128661">
    <w:abstractNumId w:val="10"/>
  </w:num>
  <w:num w:numId="63" w16cid:durableId="362873971">
    <w:abstractNumId w:val="26"/>
  </w:num>
  <w:num w:numId="64" w16cid:durableId="2007903458">
    <w:abstractNumId w:val="47"/>
  </w:num>
  <w:num w:numId="65" w16cid:durableId="1808232545">
    <w:abstractNumId w:val="23"/>
  </w:num>
  <w:num w:numId="66" w16cid:durableId="1509520940">
    <w:abstractNumId w:val="44"/>
  </w:num>
  <w:num w:numId="67" w16cid:durableId="933172187">
    <w:abstractNumId w:val="14"/>
  </w:num>
  <w:num w:numId="68" w16cid:durableId="1007292525">
    <w:abstractNumId w:val="6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58AC"/>
    <w:rsid w:val="00026B55"/>
    <w:rsid w:val="00026CAA"/>
    <w:rsid w:val="00034FC8"/>
    <w:rsid w:val="00062109"/>
    <w:rsid w:val="00065408"/>
    <w:rsid w:val="00070B99"/>
    <w:rsid w:val="000724DE"/>
    <w:rsid w:val="000740F0"/>
    <w:rsid w:val="000A2B51"/>
    <w:rsid w:val="000D2444"/>
    <w:rsid w:val="000D6097"/>
    <w:rsid w:val="000E2B88"/>
    <w:rsid w:val="00115E63"/>
    <w:rsid w:val="001176F1"/>
    <w:rsid w:val="001420BF"/>
    <w:rsid w:val="00146E95"/>
    <w:rsid w:val="001550B0"/>
    <w:rsid w:val="001569D3"/>
    <w:rsid w:val="00160BA4"/>
    <w:rsid w:val="0016367C"/>
    <w:rsid w:val="00191984"/>
    <w:rsid w:val="001B4493"/>
    <w:rsid w:val="001C3711"/>
    <w:rsid w:val="0020579F"/>
    <w:rsid w:val="002267E6"/>
    <w:rsid w:val="00237DFC"/>
    <w:rsid w:val="00242978"/>
    <w:rsid w:val="00255419"/>
    <w:rsid w:val="00260D3F"/>
    <w:rsid w:val="00295214"/>
    <w:rsid w:val="002B7A29"/>
    <w:rsid w:val="002D2868"/>
    <w:rsid w:val="002E3275"/>
    <w:rsid w:val="002E7B1F"/>
    <w:rsid w:val="002F18A8"/>
    <w:rsid w:val="002F65E4"/>
    <w:rsid w:val="00313523"/>
    <w:rsid w:val="003146E6"/>
    <w:rsid w:val="00393BF8"/>
    <w:rsid w:val="00396B30"/>
    <w:rsid w:val="003978A8"/>
    <w:rsid w:val="003A6ECB"/>
    <w:rsid w:val="003D717C"/>
    <w:rsid w:val="003E1BD0"/>
    <w:rsid w:val="00404D0E"/>
    <w:rsid w:val="00414FE4"/>
    <w:rsid w:val="00430424"/>
    <w:rsid w:val="0043614A"/>
    <w:rsid w:val="00436506"/>
    <w:rsid w:val="0045126A"/>
    <w:rsid w:val="004865B7"/>
    <w:rsid w:val="004A43AD"/>
    <w:rsid w:val="004A4BAD"/>
    <w:rsid w:val="004B552D"/>
    <w:rsid w:val="004C68A9"/>
    <w:rsid w:val="004E5CDE"/>
    <w:rsid w:val="00516467"/>
    <w:rsid w:val="0053214A"/>
    <w:rsid w:val="005435AF"/>
    <w:rsid w:val="0055601E"/>
    <w:rsid w:val="005643EB"/>
    <w:rsid w:val="00573795"/>
    <w:rsid w:val="00576FD1"/>
    <w:rsid w:val="00580BC3"/>
    <w:rsid w:val="00595E26"/>
    <w:rsid w:val="005A7CA2"/>
    <w:rsid w:val="005B0082"/>
    <w:rsid w:val="005C3181"/>
    <w:rsid w:val="005E07DD"/>
    <w:rsid w:val="00631D69"/>
    <w:rsid w:val="00634BEF"/>
    <w:rsid w:val="006378EE"/>
    <w:rsid w:val="00641358"/>
    <w:rsid w:val="006500D9"/>
    <w:rsid w:val="00660DD0"/>
    <w:rsid w:val="00663DDC"/>
    <w:rsid w:val="0066728F"/>
    <w:rsid w:val="0068238E"/>
    <w:rsid w:val="00682860"/>
    <w:rsid w:val="006F3C63"/>
    <w:rsid w:val="006F4A6F"/>
    <w:rsid w:val="00707EA4"/>
    <w:rsid w:val="00733F33"/>
    <w:rsid w:val="00754E52"/>
    <w:rsid w:val="00767779"/>
    <w:rsid w:val="00772A47"/>
    <w:rsid w:val="00774DF7"/>
    <w:rsid w:val="00792701"/>
    <w:rsid w:val="00793A1D"/>
    <w:rsid w:val="007A3F3C"/>
    <w:rsid w:val="007A7879"/>
    <w:rsid w:val="007D2B48"/>
    <w:rsid w:val="007E3940"/>
    <w:rsid w:val="008141DD"/>
    <w:rsid w:val="00820A36"/>
    <w:rsid w:val="0086599B"/>
    <w:rsid w:val="008812B3"/>
    <w:rsid w:val="008854E4"/>
    <w:rsid w:val="00892EF3"/>
    <w:rsid w:val="00893973"/>
    <w:rsid w:val="008A2667"/>
    <w:rsid w:val="008A5511"/>
    <w:rsid w:val="008B763F"/>
    <w:rsid w:val="008F6851"/>
    <w:rsid w:val="0090206A"/>
    <w:rsid w:val="00913B06"/>
    <w:rsid w:val="00925F31"/>
    <w:rsid w:val="00946AAC"/>
    <w:rsid w:val="0095188C"/>
    <w:rsid w:val="009577F6"/>
    <w:rsid w:val="009B2AC9"/>
    <w:rsid w:val="009D4B9D"/>
    <w:rsid w:val="009D523C"/>
    <w:rsid w:val="00A055D1"/>
    <w:rsid w:val="00A47B40"/>
    <w:rsid w:val="00A616E1"/>
    <w:rsid w:val="00AB1F0D"/>
    <w:rsid w:val="00AB55F0"/>
    <w:rsid w:val="00AE1696"/>
    <w:rsid w:val="00AE38A5"/>
    <w:rsid w:val="00AF6EB5"/>
    <w:rsid w:val="00B1680B"/>
    <w:rsid w:val="00B1736D"/>
    <w:rsid w:val="00B55327"/>
    <w:rsid w:val="00B77EB2"/>
    <w:rsid w:val="00BA2C29"/>
    <w:rsid w:val="00BB3E3F"/>
    <w:rsid w:val="00BB7CA0"/>
    <w:rsid w:val="00BC2CC1"/>
    <w:rsid w:val="00BE6BA0"/>
    <w:rsid w:val="00C05FDD"/>
    <w:rsid w:val="00C16ECD"/>
    <w:rsid w:val="00C53339"/>
    <w:rsid w:val="00C5697A"/>
    <w:rsid w:val="00C8056A"/>
    <w:rsid w:val="00CA509D"/>
    <w:rsid w:val="00CA511B"/>
    <w:rsid w:val="00CB5E66"/>
    <w:rsid w:val="00CD14F4"/>
    <w:rsid w:val="00CD22B6"/>
    <w:rsid w:val="00CD3A26"/>
    <w:rsid w:val="00D0079A"/>
    <w:rsid w:val="00D15189"/>
    <w:rsid w:val="00D27135"/>
    <w:rsid w:val="00D40824"/>
    <w:rsid w:val="00D479EF"/>
    <w:rsid w:val="00D74D1E"/>
    <w:rsid w:val="00D774BE"/>
    <w:rsid w:val="00D94008"/>
    <w:rsid w:val="00DA6F41"/>
    <w:rsid w:val="00DC3691"/>
    <w:rsid w:val="00E046A1"/>
    <w:rsid w:val="00E06759"/>
    <w:rsid w:val="00E07897"/>
    <w:rsid w:val="00E2076E"/>
    <w:rsid w:val="00E63263"/>
    <w:rsid w:val="00E85126"/>
    <w:rsid w:val="00E85D62"/>
    <w:rsid w:val="00E86CAF"/>
    <w:rsid w:val="00EA27F2"/>
    <w:rsid w:val="00EE2A8B"/>
    <w:rsid w:val="00EF539F"/>
    <w:rsid w:val="00F0545E"/>
    <w:rsid w:val="00F12ECB"/>
    <w:rsid w:val="00F14541"/>
    <w:rsid w:val="00F31C9A"/>
    <w:rsid w:val="00F403A0"/>
    <w:rsid w:val="00F4311B"/>
    <w:rsid w:val="00F53C4D"/>
    <w:rsid w:val="00F67172"/>
    <w:rsid w:val="00F67A56"/>
    <w:rsid w:val="00F8591F"/>
    <w:rsid w:val="00F9056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2982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dcterms:created xsi:type="dcterms:W3CDTF">2025-05-30T06:07:00Z</dcterms:created>
  <dcterms:modified xsi:type="dcterms:W3CDTF">2025-05-30T06:08:00Z</dcterms:modified>
</cp:coreProperties>
</file>